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0F" w:rsidRDefault="00AE3853">
      <w:pPr>
        <w:pStyle w:val="Heading3"/>
        <w:shd w:val="clear" w:color="auto" w:fill="DFDFDF"/>
      </w:pPr>
      <w:r>
        <w:t>TECHNICAL DESCRIPTION OF THE SURVEY</w:t>
      </w:r>
    </w:p>
    <w:p w:rsidR="00D11E0F" w:rsidRDefault="00AE3853">
      <w:pPr>
        <w:outlineLvl w:val="0"/>
      </w:pPr>
      <w:r>
        <w:rPr>
          <w:rFonts w:ascii="Arial" w:hAnsi="Arial" w:cs="Arial"/>
        </w:rPr>
        <w:tab/>
      </w:r>
    </w:p>
    <w:tbl>
      <w:tblPr>
        <w:tblW w:w="0" w:type="auto"/>
        <w:tblCellSpacing w:w="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7"/>
        <w:gridCol w:w="7489"/>
      </w:tblGrid>
      <w:tr w:rsidR="007A0969" w:rsidRPr="007720B0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Country: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BULGARIA 1965</w:t>
            </w:r>
          </w:p>
        </w:tc>
      </w:tr>
      <w:tr w:rsidR="007A0969" w:rsidRPr="007720B0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Study Title: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The Multinational 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Comparative </w:t>
            </w:r>
            <w:r w:rsidRPr="00405856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Time-Budget 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Survey</w:t>
            </w:r>
          </w:p>
        </w:tc>
      </w:tr>
      <w:tr w:rsidR="007A0969" w:rsidRPr="007720B0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Collector: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proofErr w:type="spellStart"/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Zahari</w:t>
            </w:r>
            <w:proofErr w:type="spellEnd"/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Staikov</w:t>
            </w:r>
            <w:proofErr w:type="spellEnd"/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, Scientific Research Group, Trade Union Council, Sofia</w:t>
            </w:r>
          </w:p>
        </w:tc>
      </w:tr>
      <w:tr w:rsidR="007A0969" w:rsidRPr="007720B0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When Conducted: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1-19 October, 1965</w:t>
            </w:r>
          </w:p>
        </w:tc>
      </w:tr>
      <w:tr w:rsidR="007A0969" w:rsidRPr="007720B0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Sampling Method and Study Design: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Part of Multinational Time Budget Research Project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.</w:t>
            </w:r>
          </w:p>
          <w:p w:rsidR="007A0969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Stratified simple random survey of:</w:t>
            </w:r>
          </w:p>
          <w:p w:rsidR="007A0969" w:rsidRPr="00917D69" w:rsidRDefault="007A0969" w:rsidP="007A09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917D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Residents of the town of </w:t>
            </w:r>
            <w:proofErr w:type="spellStart"/>
            <w:r w:rsidRPr="00917D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Kazanlak</w:t>
            </w:r>
            <w:proofErr w:type="spellEnd"/>
            <w:r w:rsidRPr="00917D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{previously </w:t>
            </w:r>
            <w:proofErr w:type="spellStart"/>
            <w:r w:rsidRPr="00917D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Kazanlik</w:t>
            </w:r>
            <w:proofErr w:type="spellEnd"/>
            <w:r w:rsidRPr="00917D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)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, with a population of 15,355 households spread across 131 administrative </w:t>
            </w:r>
            <w:r w:rsidRPr="00C6794C">
              <w:rPr>
                <w:rFonts w:ascii="Arial" w:eastAsia="Times New Roman" w:hAnsi="Arial" w:cs="Arial"/>
                <w:i/>
                <w:color w:val="43515E"/>
                <w:sz w:val="20"/>
                <w:szCs w:val="20"/>
                <w:lang w:eastAsia="en-GB"/>
              </w:rPr>
              <w:t>sections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, of which 1,501 were initially sampled.</w:t>
            </w:r>
          </w:p>
          <w:p w:rsidR="007A0969" w:rsidRDefault="007A0969" w:rsidP="007A09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Residents of eleven surrounding villages who commuted to </w:t>
            </w:r>
            <w:proofErr w:type="spellStart"/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Kazanlik</w:t>
            </w:r>
            <w:proofErr w:type="spellEnd"/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for work, 1,341 were initially sampled</w:t>
            </w:r>
          </w:p>
          <w:p w:rsidR="007A0969" w:rsidRPr="006E0AB5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6E0AB5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Diaries 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also </w:t>
            </w:r>
            <w:r w:rsidRPr="006E0AB5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collected 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data on </w:t>
            </w:r>
            <w:r w:rsidRPr="006E0AB5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means of transport</w:t>
            </w: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.</w:t>
            </w:r>
          </w:p>
        </w:tc>
      </w:tr>
      <w:tr w:rsidR="007A0969" w:rsidRPr="007720B0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Sample Size: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2,096 respondents</w:t>
            </w:r>
          </w:p>
        </w:tc>
      </w:tr>
      <w:tr w:rsidR="007A0969" w:rsidRPr="007720B0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Response Rate: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90% responded</w:t>
            </w:r>
          </w:p>
        </w:tc>
      </w:tr>
      <w:tr w:rsidR="007A0969" w:rsidRPr="007720B0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Weighting Procedures: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No weights are included in the original dataset</w:t>
            </w:r>
          </w:p>
        </w:tc>
      </w:tr>
      <w:tr w:rsidR="007A0969" w:rsidRPr="007720B0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Source of Information: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Alexander </w:t>
            </w:r>
            <w:proofErr w:type="spellStart"/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Szalai</w:t>
            </w:r>
            <w:proofErr w:type="spellEnd"/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 (ed.) (1972) The Use of Time: Daily Activities of Urban and Suburban Populations in Twelve Countries. The Hague, Paris: Mouton</w:t>
            </w:r>
          </w:p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Publication of the European Co-ordination Centre for Research and Documentation in the Social Sciences</w:t>
            </w:r>
          </w:p>
        </w:tc>
      </w:tr>
      <w:tr w:rsidR="007A0969" w:rsidRPr="007720B0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7720B0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Available Documentation: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357D7D" w:rsidRDefault="007A0969" w:rsidP="007A0969">
            <w:pPr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HYPERLINK "http://dx.doi.org/10.4232/1.0268"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357D7D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GESIS – Leibniz </w:t>
            </w:r>
            <w:proofErr w:type="spellStart"/>
            <w:r w:rsidRPr="00357D7D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en-GB"/>
              </w:rPr>
              <w:t>Institut</w:t>
            </w:r>
            <w:proofErr w:type="spellEnd"/>
            <w:r w:rsidRPr="00357D7D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57D7D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en-GB"/>
              </w:rPr>
              <w:t>für</w:t>
            </w:r>
            <w:proofErr w:type="spellEnd"/>
            <w:r w:rsidRPr="00357D7D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57D7D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en-GB"/>
              </w:rPr>
              <w:t>Socialwissenschaften</w:t>
            </w:r>
            <w:proofErr w:type="spellEnd"/>
          </w:p>
          <w:p w:rsidR="007A0969" w:rsidRPr="007720B0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hyperlink r:id="rId7" w:history="1">
              <w:r w:rsidRPr="005843C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Murray Research Data Archive – Harvard University</w:t>
              </w:r>
            </w:hyperlink>
          </w:p>
        </w:tc>
      </w:tr>
      <w:tr w:rsidR="007A0969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Age range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18-65</w:t>
            </w:r>
          </w:p>
        </w:tc>
      </w:tr>
      <w:tr w:rsidR="007A0969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Response rate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 90%</w:t>
            </w:r>
          </w:p>
        </w:tc>
      </w:tr>
      <w:tr w:rsidR="007A0969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Number of diary days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day</w:t>
            </w:r>
          </w:p>
        </w:tc>
      </w:tr>
      <w:tr w:rsidR="007A0969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Survey period</w:t>
            </w: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ab/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1-15 October 1965</w:t>
            </w:r>
          </w:p>
        </w:tc>
      </w:tr>
      <w:tr w:rsidR="007A0969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Multi-member household survey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No, 1 person per household</w:t>
            </w:r>
          </w:p>
        </w:tc>
      </w:tr>
      <w:tr w:rsidR="007A0969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Type of diary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Same day/Yesterday </w:t>
            </w:r>
          </w:p>
        </w:tc>
      </w:tr>
      <w:tr w:rsidR="007A0969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Mode of data collection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Interviewer completed during face-to-face interview</w:t>
            </w:r>
          </w:p>
        </w:tc>
      </w:tr>
      <w:tr w:rsidR="007A0969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Time interval in the diary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minute</w:t>
            </w:r>
          </w:p>
        </w:tc>
      </w:tr>
      <w:tr w:rsidR="007A0969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Data on secondary activities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</w:t>
            </w:r>
          </w:p>
        </w:tc>
      </w:tr>
      <w:tr w:rsidR="007A0969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>Data on where the activity was carried out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(home or elsewhere)</w:t>
            </w:r>
          </w:p>
        </w:tc>
      </w:tr>
      <w:tr w:rsidR="007A0969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Data on who else was </w:t>
            </w: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lastRenderedPageBreak/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Yes</w:t>
            </w:r>
          </w:p>
        </w:tc>
      </w:tr>
      <w:tr w:rsidR="007A0969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lastRenderedPageBreak/>
              <w:t>Number of activity codes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 pre-coded activity categories for main and secondary activity</w:t>
            </w:r>
          </w:p>
        </w:tc>
      </w:tr>
      <w:tr w:rsidR="007A0969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Number of cases in the original file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2096 total diaries of which 1875 today and  221 yesterday interviews</w:t>
            </w:r>
          </w:p>
        </w:tc>
      </w:tr>
      <w:tr w:rsidR="007A0969" w:rsidTr="007A0969">
        <w:trPr>
          <w:tblCellSpacing w:w="1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CD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color w:val="43515E"/>
                <w:sz w:val="20"/>
                <w:szCs w:val="20"/>
                <w:lang w:eastAsia="en-GB"/>
              </w:rPr>
              <w:t xml:space="preserve">Number of ‘good’ diaries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969" w:rsidRPr="00B16469" w:rsidRDefault="007A0969" w:rsidP="007A09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64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2,096 good quality diaries, 8 diaries with total duration of activities&gt;1440, no bad diaries </w:t>
            </w:r>
          </w:p>
        </w:tc>
      </w:tr>
    </w:tbl>
    <w:p w:rsidR="00332BDF" w:rsidRDefault="00332BDF" w:rsidP="00740DB1">
      <w:bookmarkStart w:id="0" w:name="_GoBack"/>
      <w:bookmarkEnd w:id="0"/>
    </w:p>
    <w:sectPr w:rsidR="00332BDF" w:rsidSect="004B3333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47" w:rsidRDefault="002F4147">
      <w:r>
        <w:separator/>
      </w:r>
    </w:p>
  </w:endnote>
  <w:endnote w:type="continuationSeparator" w:id="0">
    <w:p w:rsidR="002F4147" w:rsidRDefault="002F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altName w:val="Times New Roman"/>
    <w:charset w:val="01"/>
    <w:family w:val="roman"/>
    <w:pitch w:val="variable"/>
  </w:font>
  <w:font w:name="DejaVu Sans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69" w:rsidRDefault="007A09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0969" w:rsidRDefault="007A09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69" w:rsidRDefault="007A09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0DB1">
      <w:rPr>
        <w:rStyle w:val="PageNumber"/>
        <w:noProof/>
      </w:rPr>
      <w:t>1</w:t>
    </w:r>
    <w:r>
      <w:rPr>
        <w:rStyle w:val="PageNumber"/>
      </w:rPr>
      <w:fldChar w:fldCharType="end"/>
    </w:r>
  </w:p>
  <w:p w:rsidR="007A0969" w:rsidRDefault="007A09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47" w:rsidRDefault="002F4147">
      <w:r>
        <w:separator/>
      </w:r>
    </w:p>
  </w:footnote>
  <w:footnote w:type="continuationSeparator" w:id="0">
    <w:p w:rsidR="002F4147" w:rsidRDefault="002F4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69" w:rsidRDefault="007A0969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82093"/>
    <w:multiLevelType w:val="hybridMultilevel"/>
    <w:tmpl w:val="AE1008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51FF1"/>
    <w:multiLevelType w:val="hybridMultilevel"/>
    <w:tmpl w:val="17B4A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0F"/>
    <w:rsid w:val="000348D8"/>
    <w:rsid w:val="00050F7F"/>
    <w:rsid w:val="00056F45"/>
    <w:rsid w:val="000825D9"/>
    <w:rsid w:val="0008531D"/>
    <w:rsid w:val="000D471F"/>
    <w:rsid w:val="00103E17"/>
    <w:rsid w:val="0012002F"/>
    <w:rsid w:val="001279E3"/>
    <w:rsid w:val="0014449A"/>
    <w:rsid w:val="00170ECE"/>
    <w:rsid w:val="0018488D"/>
    <w:rsid w:val="001C3F14"/>
    <w:rsid w:val="00252B14"/>
    <w:rsid w:val="002C09A3"/>
    <w:rsid w:val="002F4147"/>
    <w:rsid w:val="002F6A01"/>
    <w:rsid w:val="00313DB6"/>
    <w:rsid w:val="00322D1D"/>
    <w:rsid w:val="00332BDF"/>
    <w:rsid w:val="003561C9"/>
    <w:rsid w:val="003C7459"/>
    <w:rsid w:val="003D68E2"/>
    <w:rsid w:val="00403A5E"/>
    <w:rsid w:val="0041017B"/>
    <w:rsid w:val="0042304C"/>
    <w:rsid w:val="00425F5A"/>
    <w:rsid w:val="0043635A"/>
    <w:rsid w:val="004477BE"/>
    <w:rsid w:val="004A7E73"/>
    <w:rsid w:val="004B3333"/>
    <w:rsid w:val="004E55B5"/>
    <w:rsid w:val="004F354F"/>
    <w:rsid w:val="00542CEC"/>
    <w:rsid w:val="005616E5"/>
    <w:rsid w:val="005A063B"/>
    <w:rsid w:val="005C3D7F"/>
    <w:rsid w:val="006027D9"/>
    <w:rsid w:val="006146D7"/>
    <w:rsid w:val="00620618"/>
    <w:rsid w:val="00643960"/>
    <w:rsid w:val="0067053B"/>
    <w:rsid w:val="006C6029"/>
    <w:rsid w:val="00740DB1"/>
    <w:rsid w:val="00765BEC"/>
    <w:rsid w:val="00771B62"/>
    <w:rsid w:val="007771AB"/>
    <w:rsid w:val="007A0969"/>
    <w:rsid w:val="007A0CF1"/>
    <w:rsid w:val="007C58F6"/>
    <w:rsid w:val="007D1145"/>
    <w:rsid w:val="007D7A6A"/>
    <w:rsid w:val="007E02DB"/>
    <w:rsid w:val="0082343A"/>
    <w:rsid w:val="008442A9"/>
    <w:rsid w:val="0084621E"/>
    <w:rsid w:val="0087439C"/>
    <w:rsid w:val="008769B6"/>
    <w:rsid w:val="00886CE8"/>
    <w:rsid w:val="008E0D3B"/>
    <w:rsid w:val="008E7A25"/>
    <w:rsid w:val="00923D7B"/>
    <w:rsid w:val="009417D5"/>
    <w:rsid w:val="00950A60"/>
    <w:rsid w:val="00990B4F"/>
    <w:rsid w:val="00A032BD"/>
    <w:rsid w:val="00A13B6B"/>
    <w:rsid w:val="00AE3853"/>
    <w:rsid w:val="00B03DF8"/>
    <w:rsid w:val="00B462D0"/>
    <w:rsid w:val="00B87A37"/>
    <w:rsid w:val="00B90650"/>
    <w:rsid w:val="00B92124"/>
    <w:rsid w:val="00BD55C5"/>
    <w:rsid w:val="00BE4A8A"/>
    <w:rsid w:val="00C246CB"/>
    <w:rsid w:val="00C338F0"/>
    <w:rsid w:val="00C40F1B"/>
    <w:rsid w:val="00C62208"/>
    <w:rsid w:val="00C74212"/>
    <w:rsid w:val="00CD6261"/>
    <w:rsid w:val="00D11E0F"/>
    <w:rsid w:val="00D22409"/>
    <w:rsid w:val="00D41FF1"/>
    <w:rsid w:val="00D54263"/>
    <w:rsid w:val="00D6177C"/>
    <w:rsid w:val="00D922EB"/>
    <w:rsid w:val="00DD494F"/>
    <w:rsid w:val="00DD498A"/>
    <w:rsid w:val="00DE558B"/>
    <w:rsid w:val="00DF62C8"/>
    <w:rsid w:val="00E1667C"/>
    <w:rsid w:val="00E75533"/>
    <w:rsid w:val="00EB68B0"/>
    <w:rsid w:val="00ED01B8"/>
    <w:rsid w:val="00EE29DD"/>
    <w:rsid w:val="00F04659"/>
    <w:rsid w:val="00F13540"/>
    <w:rsid w:val="00F4137F"/>
    <w:rsid w:val="00F451A1"/>
    <w:rsid w:val="00F506FF"/>
    <w:rsid w:val="00F663F8"/>
    <w:rsid w:val="00F9051F"/>
    <w:rsid w:val="00FB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FB800-B53B-4F01-B7F7-70256419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erif" w:eastAsia="DejaVu Sans" w:hAnsi="DejaVu Serif" w:cs="DejaVu 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00000A" w:shadow="1"/>
        <w:left w:val="single" w:sz="6" w:space="1" w:color="00000A" w:shadow="1"/>
        <w:bottom w:val="single" w:sz="6" w:space="1" w:color="00000A" w:shadow="1"/>
        <w:right w:val="single" w:sz="6" w:space="1" w:color="00000A" w:shadow="1"/>
      </w:pBdr>
      <w:shd w:val="pct12" w:color="auto" w:fill="auto"/>
      <w:spacing w:before="240" w:after="60"/>
      <w:outlineLvl w:val="0"/>
    </w:pPr>
    <w:rPr>
      <w:rFonts w:ascii="Arial Black" w:hAnsi="Arial Black"/>
      <w:b/>
      <w:sz w:val="36"/>
    </w:rPr>
  </w:style>
  <w:style w:type="paragraph" w:styleId="Heading3">
    <w:name w:val="heading 3"/>
    <w:basedOn w:val="Normal"/>
    <w:next w:val="Normal"/>
    <w:qFormat/>
    <w:pPr>
      <w:keepNext/>
      <w:shd w:val="pct12" w:color="auto" w:fill="auto"/>
      <w:spacing w:before="240" w:after="60"/>
      <w:outlineLvl w:val="2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DejaVu Sans" w:hAnsi="DejaVu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37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37F"/>
    <w:rPr>
      <w:rFonts w:ascii="Segoe UI" w:hAnsi="Segoe UI" w:cs="Mangal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F41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18488D"/>
    <w:pPr>
      <w:widowControl/>
      <w:tabs>
        <w:tab w:val="center" w:pos="4320"/>
        <w:tab w:val="right" w:pos="8640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HeaderChar">
    <w:name w:val="Header Char"/>
    <w:basedOn w:val="DefaultParagraphFont"/>
    <w:link w:val="Header"/>
    <w:rsid w:val="0018488D"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styleId="PageNumber">
    <w:name w:val="page number"/>
    <w:basedOn w:val="DefaultParagraphFont"/>
    <w:rsid w:val="0018488D"/>
  </w:style>
  <w:style w:type="paragraph" w:styleId="Footer">
    <w:name w:val="footer"/>
    <w:basedOn w:val="Normal"/>
    <w:link w:val="FooterChar"/>
    <w:rsid w:val="0018488D"/>
    <w:pPr>
      <w:widowControl/>
      <w:tabs>
        <w:tab w:val="center" w:pos="4320"/>
        <w:tab w:val="right" w:pos="8640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18488D"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BodyTextIndent2">
    <w:name w:val="Body Text Indent 2"/>
    <w:basedOn w:val="Normal"/>
    <w:link w:val="BodyTextIndent2Char"/>
    <w:rsid w:val="00313DB6"/>
    <w:pPr>
      <w:widowControl/>
      <w:suppressAutoHyphens w:val="0"/>
      <w:ind w:left="720"/>
      <w:jc w:val="both"/>
    </w:pPr>
    <w:rPr>
      <w:rFonts w:ascii="Arial" w:eastAsia="Times New Roman" w:hAnsi="Arial" w:cs="Arial"/>
      <w:lang w:eastAsia="en-GB" w:bidi="ar-SA"/>
    </w:rPr>
  </w:style>
  <w:style w:type="character" w:customStyle="1" w:styleId="BodyTextIndent2Char">
    <w:name w:val="Body Text Indent 2 Char"/>
    <w:basedOn w:val="DefaultParagraphFont"/>
    <w:link w:val="BodyTextIndent2"/>
    <w:rsid w:val="00313DB6"/>
    <w:rPr>
      <w:rFonts w:ascii="Arial" w:eastAsia="Times New Roman" w:hAnsi="Arial" w:cs="Arial"/>
      <w:lang w:eastAsia="en-GB" w:bidi="ar-SA"/>
    </w:rPr>
  </w:style>
  <w:style w:type="paragraph" w:styleId="ListParagraph">
    <w:name w:val="List Paragraph"/>
    <w:basedOn w:val="Normal"/>
    <w:uiPriority w:val="34"/>
    <w:qFormat/>
    <w:rsid w:val="007A09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taverse.harvard.edu/dataset.xhtml?persistentId=hdl:1902.1/006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Readme file for Bulgaria 1965</vt:lpstr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 file for Bulgaria 1965</dc:title>
  <dc:creator>Pierre Walthery - Centre for Time Use Research</dc:creator>
  <cp:lastModifiedBy>Pierre Walthery</cp:lastModifiedBy>
  <cp:revision>3</cp:revision>
  <cp:lastPrinted>2015-04-13T15:54:00Z</cp:lastPrinted>
  <dcterms:created xsi:type="dcterms:W3CDTF">2015-11-24T22:17:00Z</dcterms:created>
  <dcterms:modified xsi:type="dcterms:W3CDTF">2015-11-24T22:19:00Z</dcterms:modified>
  <dc:language>en-GB</dc:language>
</cp:coreProperties>
</file>